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C3" w:rsidRDefault="00204C28">
      <w:pPr>
        <w:jc w:val="center"/>
        <w:rPr>
          <w:snapToGrid w:val="0"/>
        </w:rPr>
      </w:pPr>
      <w:r>
        <w:rPr>
          <w:noProof/>
          <w:lang w:val="en-US"/>
        </w:rPr>
        <w:drawing>
          <wp:inline distT="0" distB="0" distL="0" distR="0">
            <wp:extent cx="1423670" cy="431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3670" cy="431165"/>
                    </a:xfrm>
                    <a:prstGeom prst="rect">
                      <a:avLst/>
                    </a:prstGeom>
                    <a:noFill/>
                    <a:ln>
                      <a:noFill/>
                    </a:ln>
                  </pic:spPr>
                </pic:pic>
              </a:graphicData>
            </a:graphic>
          </wp:inline>
        </w:drawing>
      </w:r>
    </w:p>
    <w:p w:rsidR="002766D2" w:rsidRDefault="002766D2" w:rsidP="002766D2">
      <w:pPr>
        <w:jc w:val="center"/>
        <w:rPr>
          <w:b/>
          <w:sz w:val="28"/>
          <w:szCs w:val="28"/>
        </w:rPr>
      </w:pPr>
    </w:p>
    <w:p w:rsidR="00746AC3" w:rsidRPr="002766D2" w:rsidRDefault="00297375" w:rsidP="002766D2">
      <w:pPr>
        <w:jc w:val="center"/>
        <w:rPr>
          <w:b/>
          <w:sz w:val="28"/>
          <w:szCs w:val="28"/>
        </w:rPr>
      </w:pPr>
      <w:r>
        <w:rPr>
          <w:b/>
          <w:sz w:val="28"/>
          <w:szCs w:val="28"/>
        </w:rPr>
        <w:t>Purchasing</w:t>
      </w:r>
      <w:r w:rsidR="002766D2" w:rsidRPr="002766D2">
        <w:rPr>
          <w:b/>
          <w:sz w:val="28"/>
          <w:szCs w:val="28"/>
        </w:rPr>
        <w:t xml:space="preserve"> Manager</w:t>
      </w:r>
    </w:p>
    <w:p w:rsidR="00703076" w:rsidRPr="00A77545" w:rsidRDefault="00703076">
      <w:pPr>
        <w:pStyle w:val="BodyText"/>
        <w:spacing w:after="0"/>
        <w:jc w:val="both"/>
        <w:rPr>
          <w:sz w:val="22"/>
          <w:lang w:val="en-CA"/>
        </w:rPr>
      </w:pPr>
    </w:p>
    <w:p w:rsidR="00612125" w:rsidRDefault="00EF198E">
      <w:pPr>
        <w:pStyle w:val="BodyText"/>
        <w:spacing w:after="0"/>
        <w:jc w:val="both"/>
        <w:rPr>
          <w:sz w:val="22"/>
          <w:lang w:val="en-CA"/>
        </w:rPr>
      </w:pPr>
      <w:r w:rsidRPr="00EF198E">
        <w:rPr>
          <w:sz w:val="22"/>
          <w:lang w:val="en-CA"/>
        </w:rPr>
        <w:t>The Purchasing Manager oversees all Buyers in day-to-day activities</w:t>
      </w:r>
      <w:r>
        <w:rPr>
          <w:sz w:val="22"/>
          <w:lang w:val="en-CA"/>
        </w:rPr>
        <w:t xml:space="preserve">. </w:t>
      </w:r>
      <w:bookmarkStart w:id="0" w:name="_GoBack"/>
      <w:bookmarkEnd w:id="0"/>
      <w:r w:rsidR="00703076" w:rsidRPr="00703076">
        <w:rPr>
          <w:sz w:val="22"/>
          <w:lang w:val="en-CA"/>
        </w:rPr>
        <w:t xml:space="preserve">Working closely with the production, manufacturing, quality assurance and engineering functions the Purchasing Manager works to ensure optimum quality, pricing and delivery of components (correct quantity, quality, pricing and delivery schedules).  The Purchasing Manager has responsibility for the development and maintenance of commodities and vendors and is continuously focused on reducing the total </w:t>
      </w:r>
      <w:r w:rsidR="00DA4431">
        <w:rPr>
          <w:sz w:val="22"/>
          <w:lang w:val="en-CA"/>
        </w:rPr>
        <w:t xml:space="preserve">cost of the finished </w:t>
      </w:r>
      <w:proofErr w:type="spellStart"/>
      <w:r w:rsidR="00DA4431">
        <w:rPr>
          <w:sz w:val="22"/>
          <w:lang w:val="en-CA"/>
        </w:rPr>
        <w:t>products.</w:t>
      </w:r>
      <w:r w:rsidR="00703076" w:rsidRPr="00703076">
        <w:rPr>
          <w:sz w:val="22"/>
          <w:lang w:val="en-CA"/>
        </w:rPr>
        <w:t>The</w:t>
      </w:r>
      <w:proofErr w:type="spellEnd"/>
      <w:r w:rsidR="00703076" w:rsidRPr="00703076">
        <w:rPr>
          <w:sz w:val="22"/>
          <w:lang w:val="en-CA"/>
        </w:rPr>
        <w:t xml:space="preserve"> Purchasing Manager utilizes thorough analyses combined with experience, judgment and skilled negotiation to accomplish departmental goals and to meet performance targets set by management.</w:t>
      </w:r>
    </w:p>
    <w:p w:rsidR="00487474" w:rsidRPr="00A77545" w:rsidRDefault="00487474">
      <w:pPr>
        <w:pStyle w:val="BodyText"/>
        <w:spacing w:after="0"/>
        <w:jc w:val="both"/>
        <w:rPr>
          <w:sz w:val="22"/>
          <w:lang w:val="en-CA"/>
        </w:rPr>
      </w:pPr>
    </w:p>
    <w:p w:rsidR="00721329" w:rsidRDefault="00721329">
      <w:pPr>
        <w:jc w:val="both"/>
        <w:rPr>
          <w:rFonts w:ascii="Times New Roman" w:hAnsi="Times New Roman"/>
          <w:b/>
        </w:rPr>
      </w:pPr>
      <w:r w:rsidRPr="00871818">
        <w:rPr>
          <w:rFonts w:ascii="Times New Roman" w:hAnsi="Times New Roman"/>
          <w:b/>
        </w:rPr>
        <w:t>Responsibilities:</w:t>
      </w:r>
    </w:p>
    <w:p w:rsidR="009B4DB2" w:rsidRPr="00871818" w:rsidRDefault="009B4DB2">
      <w:pPr>
        <w:jc w:val="both"/>
        <w:rPr>
          <w:rFonts w:ascii="Times New Roman" w:hAnsi="Times New Roman"/>
          <w:b/>
        </w:rPr>
      </w:pPr>
    </w:p>
    <w:p w:rsidR="00721329" w:rsidRDefault="00721329" w:rsidP="00721329">
      <w:pPr>
        <w:pStyle w:val="ListParagraph"/>
        <w:numPr>
          <w:ilvl w:val="0"/>
          <w:numId w:val="4"/>
        </w:numPr>
        <w:jc w:val="both"/>
        <w:rPr>
          <w:rFonts w:ascii="Times New Roman" w:hAnsi="Times New Roman"/>
        </w:rPr>
      </w:pPr>
      <w:r>
        <w:rPr>
          <w:rFonts w:ascii="Times New Roman" w:hAnsi="Times New Roman"/>
        </w:rPr>
        <w:t xml:space="preserve">Oversee buying </w:t>
      </w:r>
      <w:r w:rsidR="00871818">
        <w:rPr>
          <w:rFonts w:ascii="Times New Roman" w:hAnsi="Times New Roman"/>
        </w:rPr>
        <w:t xml:space="preserve">teams </w:t>
      </w:r>
      <w:r>
        <w:rPr>
          <w:rFonts w:ascii="Times New Roman" w:hAnsi="Times New Roman"/>
        </w:rPr>
        <w:t xml:space="preserve">to ensure </w:t>
      </w:r>
      <w:r w:rsidR="00871818">
        <w:rPr>
          <w:rFonts w:ascii="Times New Roman" w:hAnsi="Times New Roman"/>
        </w:rPr>
        <w:t xml:space="preserve">company </w:t>
      </w:r>
      <w:r>
        <w:rPr>
          <w:rFonts w:ascii="Times New Roman" w:hAnsi="Times New Roman"/>
        </w:rPr>
        <w:t>goals and objectives are met</w:t>
      </w:r>
    </w:p>
    <w:p w:rsidR="00721329" w:rsidRDefault="00721329" w:rsidP="00721329">
      <w:pPr>
        <w:pStyle w:val="ListParagraph"/>
        <w:numPr>
          <w:ilvl w:val="0"/>
          <w:numId w:val="4"/>
        </w:numPr>
        <w:jc w:val="both"/>
        <w:rPr>
          <w:rFonts w:ascii="Times New Roman" w:hAnsi="Times New Roman"/>
        </w:rPr>
      </w:pPr>
      <w:r>
        <w:rPr>
          <w:rFonts w:ascii="Times New Roman" w:hAnsi="Times New Roman"/>
        </w:rPr>
        <w:t>Develop buying team through ongoing mentorship</w:t>
      </w:r>
    </w:p>
    <w:p w:rsidR="00721329" w:rsidRDefault="00721329" w:rsidP="00721329">
      <w:pPr>
        <w:pStyle w:val="ListParagraph"/>
        <w:numPr>
          <w:ilvl w:val="0"/>
          <w:numId w:val="4"/>
        </w:numPr>
        <w:jc w:val="both"/>
        <w:rPr>
          <w:rFonts w:ascii="Times New Roman" w:hAnsi="Times New Roman"/>
        </w:rPr>
      </w:pPr>
      <w:r>
        <w:rPr>
          <w:rFonts w:ascii="Times New Roman" w:hAnsi="Times New Roman"/>
        </w:rPr>
        <w:t xml:space="preserve">Negotiation of long term </w:t>
      </w:r>
      <w:r w:rsidR="00951287">
        <w:rPr>
          <w:rFonts w:ascii="Times New Roman" w:hAnsi="Times New Roman"/>
        </w:rPr>
        <w:t xml:space="preserve">supplier </w:t>
      </w:r>
      <w:r>
        <w:rPr>
          <w:rFonts w:ascii="Times New Roman" w:hAnsi="Times New Roman"/>
        </w:rPr>
        <w:t>agreements</w:t>
      </w:r>
    </w:p>
    <w:p w:rsidR="00951287" w:rsidRDefault="009D3AC6" w:rsidP="00721329">
      <w:pPr>
        <w:pStyle w:val="ListParagraph"/>
        <w:numPr>
          <w:ilvl w:val="0"/>
          <w:numId w:val="4"/>
        </w:numPr>
        <w:jc w:val="both"/>
        <w:rPr>
          <w:rFonts w:ascii="Times New Roman" w:hAnsi="Times New Roman"/>
        </w:rPr>
      </w:pPr>
      <w:r>
        <w:rPr>
          <w:rFonts w:ascii="Times New Roman" w:hAnsi="Times New Roman"/>
        </w:rPr>
        <w:t>Develop the next level of direct supply from vendors</w:t>
      </w:r>
    </w:p>
    <w:p w:rsidR="00871818" w:rsidRPr="00871818" w:rsidRDefault="00871818" w:rsidP="00871818">
      <w:pPr>
        <w:numPr>
          <w:ilvl w:val="0"/>
          <w:numId w:val="4"/>
        </w:numPr>
        <w:rPr>
          <w:rFonts w:ascii="Times New Roman" w:hAnsi="Times New Roman"/>
        </w:rPr>
      </w:pPr>
      <w:r w:rsidRPr="00871818">
        <w:rPr>
          <w:rFonts w:ascii="Times New Roman" w:hAnsi="Times New Roman"/>
        </w:rPr>
        <w:t>Maintain and develop vendor relationships (including supplier knowledge, technology, business structure, sales personnel, strengths and weaknesses)</w:t>
      </w:r>
    </w:p>
    <w:p w:rsidR="00871818" w:rsidRPr="00871818" w:rsidRDefault="00871818" w:rsidP="00871818">
      <w:pPr>
        <w:numPr>
          <w:ilvl w:val="0"/>
          <w:numId w:val="6"/>
        </w:numPr>
        <w:rPr>
          <w:rFonts w:ascii="Times New Roman" w:hAnsi="Times New Roman"/>
        </w:rPr>
      </w:pPr>
      <w:r w:rsidRPr="00871818">
        <w:rPr>
          <w:rFonts w:ascii="Times New Roman" w:hAnsi="Times New Roman"/>
        </w:rPr>
        <w:t>Effectively communicate supply chain information throughout the organization</w:t>
      </w:r>
    </w:p>
    <w:p w:rsidR="00871818" w:rsidRPr="00871818" w:rsidRDefault="00871818" w:rsidP="00871818">
      <w:pPr>
        <w:numPr>
          <w:ilvl w:val="0"/>
          <w:numId w:val="6"/>
        </w:numPr>
        <w:rPr>
          <w:rFonts w:ascii="Times New Roman" w:hAnsi="Times New Roman"/>
        </w:rPr>
      </w:pPr>
      <w:r w:rsidRPr="00871818">
        <w:rPr>
          <w:rFonts w:ascii="Times New Roman" w:hAnsi="Times New Roman"/>
        </w:rPr>
        <w:t xml:space="preserve">Ensure a continuous supply of components to production </w:t>
      </w:r>
    </w:p>
    <w:p w:rsidR="00871818" w:rsidRPr="00871818" w:rsidRDefault="00871818" w:rsidP="00871818">
      <w:pPr>
        <w:numPr>
          <w:ilvl w:val="0"/>
          <w:numId w:val="6"/>
        </w:numPr>
        <w:rPr>
          <w:rFonts w:ascii="Times New Roman" w:hAnsi="Times New Roman"/>
        </w:rPr>
      </w:pPr>
      <w:r w:rsidRPr="00871818">
        <w:rPr>
          <w:rFonts w:ascii="Times New Roman" w:hAnsi="Times New Roman"/>
        </w:rPr>
        <w:t>Negotiate price reductions and resolve disputes with existing vendors on a continual basis</w:t>
      </w:r>
    </w:p>
    <w:p w:rsidR="00871818" w:rsidRPr="00871818" w:rsidRDefault="00871818" w:rsidP="00871818">
      <w:pPr>
        <w:numPr>
          <w:ilvl w:val="0"/>
          <w:numId w:val="6"/>
        </w:numPr>
        <w:rPr>
          <w:rFonts w:ascii="Times New Roman" w:hAnsi="Times New Roman"/>
        </w:rPr>
      </w:pPr>
      <w:r w:rsidRPr="00871818">
        <w:rPr>
          <w:rFonts w:ascii="Times New Roman" w:hAnsi="Times New Roman"/>
        </w:rPr>
        <w:t>Communicate and enforce quality requirements with vendors</w:t>
      </w:r>
    </w:p>
    <w:p w:rsidR="00871818" w:rsidRPr="00871818" w:rsidRDefault="00871818" w:rsidP="00871818">
      <w:pPr>
        <w:numPr>
          <w:ilvl w:val="0"/>
          <w:numId w:val="6"/>
        </w:numPr>
        <w:rPr>
          <w:rFonts w:ascii="Times New Roman" w:hAnsi="Times New Roman"/>
        </w:rPr>
      </w:pPr>
      <w:r w:rsidRPr="00871818">
        <w:rPr>
          <w:rFonts w:ascii="Times New Roman" w:hAnsi="Times New Roman"/>
        </w:rPr>
        <w:t>Maintain competency through ongoing skills development</w:t>
      </w:r>
    </w:p>
    <w:p w:rsidR="00721329" w:rsidRDefault="00871818" w:rsidP="00871818">
      <w:pPr>
        <w:numPr>
          <w:ilvl w:val="0"/>
          <w:numId w:val="6"/>
        </w:numPr>
        <w:rPr>
          <w:rFonts w:ascii="Times New Roman" w:hAnsi="Times New Roman"/>
        </w:rPr>
      </w:pPr>
      <w:r w:rsidRPr="00871818">
        <w:rPr>
          <w:rFonts w:ascii="Times New Roman" w:hAnsi="Times New Roman"/>
        </w:rPr>
        <w:t>Strong involvement in cost reduction strategies</w:t>
      </w:r>
    </w:p>
    <w:p w:rsidR="00EC5E08" w:rsidRPr="00871818" w:rsidRDefault="00EC5E08" w:rsidP="00871818">
      <w:pPr>
        <w:numPr>
          <w:ilvl w:val="0"/>
          <w:numId w:val="6"/>
        </w:numPr>
        <w:rPr>
          <w:rFonts w:ascii="Times New Roman" w:hAnsi="Times New Roman"/>
        </w:rPr>
      </w:pPr>
      <w:r>
        <w:rPr>
          <w:rFonts w:ascii="Times New Roman" w:hAnsi="Times New Roman"/>
        </w:rPr>
        <w:t>Travel to meet with Vendors</w:t>
      </w:r>
    </w:p>
    <w:p w:rsidR="00721329" w:rsidRDefault="00721329" w:rsidP="00721329">
      <w:pPr>
        <w:pStyle w:val="ListParagraph"/>
        <w:jc w:val="both"/>
        <w:rPr>
          <w:rFonts w:ascii="Times New Roman" w:hAnsi="Times New Roman"/>
        </w:rPr>
      </w:pPr>
    </w:p>
    <w:p w:rsidR="000861BE" w:rsidRPr="00871818" w:rsidRDefault="00721329" w:rsidP="00871818">
      <w:pPr>
        <w:jc w:val="both"/>
        <w:rPr>
          <w:rFonts w:ascii="Times New Roman" w:hAnsi="Times New Roman"/>
          <w:b/>
        </w:rPr>
      </w:pPr>
      <w:r w:rsidRPr="000861BE">
        <w:rPr>
          <w:rFonts w:ascii="Times New Roman" w:hAnsi="Times New Roman"/>
          <w:b/>
        </w:rPr>
        <w:t>Qualifications:</w:t>
      </w:r>
    </w:p>
    <w:p w:rsidR="000861BE" w:rsidRPr="000861BE" w:rsidRDefault="000861BE" w:rsidP="000861BE">
      <w:pPr>
        <w:numPr>
          <w:ilvl w:val="0"/>
          <w:numId w:val="4"/>
        </w:numPr>
        <w:shd w:val="clear" w:color="auto" w:fill="FFFFFF"/>
        <w:spacing w:before="100" w:beforeAutospacing="1" w:after="100" w:afterAutospacing="1"/>
        <w:rPr>
          <w:rFonts w:ascii="Times New Roman" w:hAnsi="Times New Roman"/>
        </w:rPr>
      </w:pPr>
      <w:r w:rsidRPr="000861BE">
        <w:rPr>
          <w:rFonts w:ascii="Times New Roman" w:hAnsi="Times New Roman"/>
        </w:rPr>
        <w:t>Background in the manufacturing industry either in agricultural equipment or other large mechanical equipment industry</w:t>
      </w:r>
      <w:r w:rsidR="00EC5E08">
        <w:rPr>
          <w:rFonts w:ascii="Times New Roman" w:hAnsi="Times New Roman"/>
        </w:rPr>
        <w:t xml:space="preserve"> </w:t>
      </w:r>
    </w:p>
    <w:p w:rsidR="00951287" w:rsidRDefault="00951287" w:rsidP="00721329">
      <w:pPr>
        <w:pStyle w:val="ListParagraph"/>
        <w:numPr>
          <w:ilvl w:val="0"/>
          <w:numId w:val="4"/>
        </w:numPr>
        <w:jc w:val="both"/>
        <w:rPr>
          <w:rFonts w:ascii="Times New Roman" w:hAnsi="Times New Roman"/>
        </w:rPr>
      </w:pPr>
      <w:r>
        <w:rPr>
          <w:rFonts w:ascii="Times New Roman" w:hAnsi="Times New Roman"/>
        </w:rPr>
        <w:t>Post-secondary education in the areas of engineering, business</w:t>
      </w:r>
      <w:r w:rsidR="00EC5E08">
        <w:rPr>
          <w:rFonts w:ascii="Times New Roman" w:hAnsi="Times New Roman"/>
        </w:rPr>
        <w:t>,</w:t>
      </w:r>
      <w:r>
        <w:rPr>
          <w:rFonts w:ascii="Times New Roman" w:hAnsi="Times New Roman"/>
        </w:rPr>
        <w:t xml:space="preserve"> PMAC/APICs certification </w:t>
      </w:r>
      <w:r w:rsidR="00EC5E08">
        <w:rPr>
          <w:rFonts w:ascii="Times New Roman" w:hAnsi="Times New Roman"/>
        </w:rPr>
        <w:t>or other relevant education and experience</w:t>
      </w:r>
    </w:p>
    <w:p w:rsidR="00721329" w:rsidRDefault="00721329" w:rsidP="00721329">
      <w:pPr>
        <w:pStyle w:val="ListParagraph"/>
        <w:numPr>
          <w:ilvl w:val="0"/>
          <w:numId w:val="4"/>
        </w:numPr>
        <w:jc w:val="both"/>
        <w:rPr>
          <w:rFonts w:ascii="Times New Roman" w:hAnsi="Times New Roman"/>
        </w:rPr>
      </w:pPr>
      <w:r>
        <w:rPr>
          <w:rFonts w:ascii="Times New Roman" w:hAnsi="Times New Roman"/>
        </w:rPr>
        <w:t xml:space="preserve">Minimum of </w:t>
      </w:r>
      <w:r w:rsidR="00945CB1" w:rsidRPr="00721329">
        <w:rPr>
          <w:rFonts w:ascii="Times New Roman" w:hAnsi="Times New Roman"/>
        </w:rPr>
        <w:t xml:space="preserve">5-10 </w:t>
      </w:r>
      <w:proofErr w:type="spellStart"/>
      <w:r w:rsidR="00945CB1" w:rsidRPr="00721329">
        <w:rPr>
          <w:rFonts w:ascii="Times New Roman" w:hAnsi="Times New Roman"/>
        </w:rPr>
        <w:t>years experience</w:t>
      </w:r>
      <w:proofErr w:type="spellEnd"/>
      <w:r w:rsidR="00945CB1" w:rsidRPr="00721329">
        <w:rPr>
          <w:rFonts w:ascii="Times New Roman" w:hAnsi="Times New Roman"/>
        </w:rPr>
        <w:t xml:space="preserve"> in s</w:t>
      </w:r>
      <w:r w:rsidR="00BF0905" w:rsidRPr="00721329">
        <w:rPr>
          <w:rFonts w:ascii="Times New Roman" w:hAnsi="Times New Roman"/>
        </w:rPr>
        <w:t>trategic sourcing, new product development</w:t>
      </w:r>
      <w:r w:rsidR="00945CB1" w:rsidRPr="00721329">
        <w:rPr>
          <w:rFonts w:ascii="Times New Roman" w:hAnsi="Times New Roman"/>
        </w:rPr>
        <w:t>,</w:t>
      </w:r>
      <w:r w:rsidR="00BF0905" w:rsidRPr="00721329">
        <w:rPr>
          <w:rFonts w:ascii="Times New Roman" w:hAnsi="Times New Roman"/>
        </w:rPr>
        <w:t xml:space="preserve"> </w:t>
      </w:r>
      <w:r w:rsidR="00945CB1" w:rsidRPr="00721329">
        <w:rPr>
          <w:rFonts w:ascii="Times New Roman" w:hAnsi="Times New Roman"/>
        </w:rPr>
        <w:t>and contract negotiations</w:t>
      </w:r>
    </w:p>
    <w:p w:rsidR="000861BE" w:rsidRDefault="000861BE" w:rsidP="00721329">
      <w:pPr>
        <w:pStyle w:val="ListParagraph"/>
        <w:numPr>
          <w:ilvl w:val="0"/>
          <w:numId w:val="4"/>
        </w:numPr>
        <w:jc w:val="both"/>
        <w:rPr>
          <w:rFonts w:ascii="Times New Roman" w:hAnsi="Times New Roman"/>
        </w:rPr>
      </w:pPr>
      <w:r>
        <w:rPr>
          <w:rFonts w:ascii="Times New Roman" w:hAnsi="Times New Roman"/>
        </w:rPr>
        <w:t>Previous experience with sourcing in international markets</w:t>
      </w:r>
    </w:p>
    <w:p w:rsidR="000861BE" w:rsidRPr="000861BE" w:rsidRDefault="000861BE" w:rsidP="000861BE">
      <w:pPr>
        <w:numPr>
          <w:ilvl w:val="0"/>
          <w:numId w:val="4"/>
        </w:numPr>
        <w:shd w:val="clear" w:color="auto" w:fill="FFFFFF"/>
        <w:spacing w:before="100" w:beforeAutospacing="1" w:after="100" w:afterAutospacing="1"/>
        <w:rPr>
          <w:rFonts w:ascii="Times New Roman" w:hAnsi="Times New Roman"/>
        </w:rPr>
      </w:pPr>
      <w:r w:rsidRPr="000861BE">
        <w:rPr>
          <w:rFonts w:ascii="Times New Roman" w:hAnsi="Times New Roman"/>
        </w:rPr>
        <w:t>Analytical thinker. Strong vendor negotiating skills</w:t>
      </w:r>
    </w:p>
    <w:p w:rsidR="00951287" w:rsidRDefault="00951287" w:rsidP="00721329">
      <w:pPr>
        <w:pStyle w:val="ListParagraph"/>
        <w:numPr>
          <w:ilvl w:val="0"/>
          <w:numId w:val="4"/>
        </w:numPr>
        <w:jc w:val="both"/>
        <w:rPr>
          <w:rFonts w:ascii="Times New Roman" w:hAnsi="Times New Roman"/>
        </w:rPr>
      </w:pPr>
      <w:r>
        <w:rPr>
          <w:rFonts w:ascii="Times New Roman" w:hAnsi="Times New Roman"/>
        </w:rPr>
        <w:t xml:space="preserve">Strong leadership </w:t>
      </w:r>
      <w:r w:rsidR="00EC5E08">
        <w:rPr>
          <w:rFonts w:ascii="Times New Roman" w:hAnsi="Times New Roman"/>
        </w:rPr>
        <w:t xml:space="preserve">and </w:t>
      </w:r>
      <w:r>
        <w:rPr>
          <w:rFonts w:ascii="Times New Roman" w:hAnsi="Times New Roman"/>
        </w:rPr>
        <w:t>mentoring skills</w:t>
      </w:r>
    </w:p>
    <w:p w:rsidR="00721329" w:rsidRPr="00951287" w:rsidRDefault="00721329" w:rsidP="00951287">
      <w:pPr>
        <w:pStyle w:val="ListParagraph"/>
        <w:numPr>
          <w:ilvl w:val="0"/>
          <w:numId w:val="4"/>
        </w:numPr>
        <w:jc w:val="both"/>
        <w:rPr>
          <w:rFonts w:ascii="Times New Roman" w:hAnsi="Times New Roman"/>
        </w:rPr>
      </w:pPr>
      <w:r>
        <w:rPr>
          <w:rFonts w:ascii="Times New Roman" w:hAnsi="Times New Roman"/>
        </w:rPr>
        <w:t>E</w:t>
      </w:r>
      <w:r w:rsidR="00945CB1" w:rsidRPr="00721329">
        <w:rPr>
          <w:rFonts w:ascii="Times New Roman" w:hAnsi="Times New Roman"/>
        </w:rPr>
        <w:t>xcell</w:t>
      </w:r>
      <w:r w:rsidR="00951287">
        <w:rPr>
          <w:rFonts w:ascii="Times New Roman" w:hAnsi="Times New Roman"/>
        </w:rPr>
        <w:t>ent communication with d</w:t>
      </w:r>
      <w:r w:rsidR="00945CB1" w:rsidRPr="00951287">
        <w:rPr>
          <w:rFonts w:ascii="Times New Roman" w:hAnsi="Times New Roman"/>
        </w:rPr>
        <w:t xml:space="preserve">emonstrated </w:t>
      </w:r>
      <w:r w:rsidRPr="00951287">
        <w:rPr>
          <w:rFonts w:ascii="Times New Roman" w:hAnsi="Times New Roman"/>
        </w:rPr>
        <w:t>h</w:t>
      </w:r>
      <w:r w:rsidR="00945CB1" w:rsidRPr="00951287">
        <w:rPr>
          <w:rFonts w:ascii="Times New Roman" w:hAnsi="Times New Roman"/>
        </w:rPr>
        <w:t>istory of success in managing personnel and suppliers to meet aggressive on time delivery, cost and quality targets</w:t>
      </w:r>
    </w:p>
    <w:p w:rsidR="000861BE" w:rsidRPr="000861BE" w:rsidRDefault="000861BE" w:rsidP="000861BE">
      <w:pPr>
        <w:numPr>
          <w:ilvl w:val="0"/>
          <w:numId w:val="4"/>
        </w:numPr>
        <w:shd w:val="clear" w:color="auto" w:fill="FFFFFF"/>
        <w:spacing w:before="100" w:beforeAutospacing="1" w:after="100" w:afterAutospacing="1"/>
        <w:rPr>
          <w:rFonts w:ascii="Times New Roman" w:hAnsi="Times New Roman"/>
        </w:rPr>
      </w:pPr>
      <w:r w:rsidRPr="000861BE">
        <w:rPr>
          <w:rFonts w:ascii="Times New Roman" w:hAnsi="Times New Roman"/>
        </w:rPr>
        <w:t>Proficiency with MS Office as an asset (Word and Excel). AS400 is an asset</w:t>
      </w:r>
    </w:p>
    <w:p w:rsidR="000861BE" w:rsidRPr="000861BE" w:rsidRDefault="000861BE" w:rsidP="000861BE">
      <w:pPr>
        <w:numPr>
          <w:ilvl w:val="0"/>
          <w:numId w:val="4"/>
        </w:numPr>
        <w:shd w:val="clear" w:color="auto" w:fill="FFFFFF"/>
        <w:spacing w:before="100" w:beforeAutospacing="1" w:after="100" w:afterAutospacing="1"/>
        <w:rPr>
          <w:rFonts w:ascii="Times New Roman" w:hAnsi="Times New Roman"/>
        </w:rPr>
      </w:pPr>
      <w:r w:rsidRPr="000861BE">
        <w:rPr>
          <w:rFonts w:ascii="Times New Roman" w:hAnsi="Times New Roman"/>
        </w:rPr>
        <w:t xml:space="preserve">Knowledge of ISO </w:t>
      </w:r>
      <w:r w:rsidR="001C7B67">
        <w:rPr>
          <w:rFonts w:ascii="Times New Roman" w:hAnsi="Times New Roman"/>
        </w:rPr>
        <w:t xml:space="preserve">9001 </w:t>
      </w:r>
      <w:r w:rsidRPr="000861BE">
        <w:rPr>
          <w:rFonts w:ascii="Times New Roman" w:hAnsi="Times New Roman"/>
        </w:rPr>
        <w:t>is a definite asset</w:t>
      </w:r>
    </w:p>
    <w:p w:rsidR="00CA5F01" w:rsidRPr="00721329" w:rsidRDefault="00CA5F01" w:rsidP="00856B98">
      <w:pPr>
        <w:pStyle w:val="ListParagraph"/>
        <w:jc w:val="both"/>
        <w:rPr>
          <w:rFonts w:ascii="Times New Roman" w:hAnsi="Times New Roman"/>
        </w:rPr>
      </w:pPr>
    </w:p>
    <w:p w:rsidR="00CA5F01" w:rsidRPr="00A77545" w:rsidRDefault="00CA5F01">
      <w:pPr>
        <w:jc w:val="both"/>
        <w:rPr>
          <w:rFonts w:ascii="Times New Roman" w:hAnsi="Times New Roman"/>
        </w:rPr>
      </w:pPr>
    </w:p>
    <w:sectPr w:rsidR="00CA5F01" w:rsidRPr="00A77545">
      <w:pgSz w:w="12240" w:h="15840" w:code="1"/>
      <w:pgMar w:top="288" w:right="1800" w:bottom="40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D50"/>
    <w:multiLevelType w:val="hybridMultilevel"/>
    <w:tmpl w:val="8CA6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92578"/>
    <w:multiLevelType w:val="hybridMultilevel"/>
    <w:tmpl w:val="35B6F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E976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C020FAB"/>
    <w:multiLevelType w:val="hybridMultilevel"/>
    <w:tmpl w:val="AC1A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073390"/>
    <w:multiLevelType w:val="hybridMultilevel"/>
    <w:tmpl w:val="A2809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F22758"/>
    <w:multiLevelType w:val="hybridMultilevel"/>
    <w:tmpl w:val="4E045F2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nsid w:val="73F607C5"/>
    <w:multiLevelType w:val="hybridMultilevel"/>
    <w:tmpl w:val="8886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28"/>
    <w:rsid w:val="00021A3B"/>
    <w:rsid w:val="000252FF"/>
    <w:rsid w:val="00053E1B"/>
    <w:rsid w:val="0005400A"/>
    <w:rsid w:val="00054F1D"/>
    <w:rsid w:val="000861BE"/>
    <w:rsid w:val="000F43AD"/>
    <w:rsid w:val="001B3C1A"/>
    <w:rsid w:val="001C7B67"/>
    <w:rsid w:val="00204C28"/>
    <w:rsid w:val="002766D2"/>
    <w:rsid w:val="00297375"/>
    <w:rsid w:val="002A79E4"/>
    <w:rsid w:val="0038762D"/>
    <w:rsid w:val="003B75AE"/>
    <w:rsid w:val="003D4739"/>
    <w:rsid w:val="003D5ABA"/>
    <w:rsid w:val="0042287C"/>
    <w:rsid w:val="00487474"/>
    <w:rsid w:val="00612125"/>
    <w:rsid w:val="00635BA7"/>
    <w:rsid w:val="006A2F10"/>
    <w:rsid w:val="00703076"/>
    <w:rsid w:val="00721329"/>
    <w:rsid w:val="007226A9"/>
    <w:rsid w:val="00746AC3"/>
    <w:rsid w:val="00747928"/>
    <w:rsid w:val="007921AE"/>
    <w:rsid w:val="007B6196"/>
    <w:rsid w:val="00841665"/>
    <w:rsid w:val="00856B98"/>
    <w:rsid w:val="00871818"/>
    <w:rsid w:val="00935E20"/>
    <w:rsid w:val="00945CB1"/>
    <w:rsid w:val="00951287"/>
    <w:rsid w:val="009B4DB2"/>
    <w:rsid w:val="009D3AC6"/>
    <w:rsid w:val="009F50DE"/>
    <w:rsid w:val="00A77545"/>
    <w:rsid w:val="00BF0905"/>
    <w:rsid w:val="00C332E4"/>
    <w:rsid w:val="00C64715"/>
    <w:rsid w:val="00CA5F01"/>
    <w:rsid w:val="00CA7637"/>
    <w:rsid w:val="00D55F56"/>
    <w:rsid w:val="00D7117E"/>
    <w:rsid w:val="00DA4431"/>
    <w:rsid w:val="00DE35F9"/>
    <w:rsid w:val="00DF61C0"/>
    <w:rsid w:val="00EC5E08"/>
    <w:rsid w:val="00ED02DF"/>
    <w:rsid w:val="00EF198E"/>
    <w:rsid w:val="00F50046"/>
    <w:rsid w:val="00F5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C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both"/>
      <w:outlineLvl w:val="2"/>
    </w:pPr>
    <w:rPr>
      <w:b/>
      <w:sz w:val="28"/>
    </w:rPr>
  </w:style>
  <w:style w:type="paragraph" w:styleId="Heading4">
    <w:name w:val="heading 4"/>
    <w:basedOn w:val="Normal"/>
    <w:next w:val="Normal"/>
    <w:qFormat/>
    <w:pPr>
      <w:keepNext/>
      <w:jc w:val="both"/>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rFonts w:ascii="Times New Roman" w:hAnsi="Times New Roman"/>
      <w:sz w:val="20"/>
      <w:lang w:val="en-US"/>
    </w:rPr>
  </w:style>
  <w:style w:type="character" w:styleId="Hyperlink">
    <w:name w:val="Hyperlink"/>
    <w:basedOn w:val="DefaultParagraphFont"/>
    <w:semiHidden/>
    <w:rPr>
      <w:color w:val="0000FF"/>
      <w:u w:val="single"/>
    </w:rPr>
  </w:style>
  <w:style w:type="paragraph" w:styleId="BodyText2">
    <w:name w:val="Body Text 2"/>
    <w:basedOn w:val="Normal"/>
    <w:semiHidden/>
    <w:rPr>
      <w:color w:val="000000"/>
      <w:sz w:val="20"/>
    </w:rPr>
  </w:style>
  <w:style w:type="paragraph" w:styleId="BodyText3">
    <w:name w:val="Body Text 3"/>
    <w:basedOn w:val="Normal"/>
    <w:semiHidden/>
    <w:rPr>
      <w:b/>
      <w:bCs/>
      <w:sz w:val="20"/>
    </w:rPr>
  </w:style>
  <w:style w:type="paragraph" w:styleId="BalloonText">
    <w:name w:val="Balloon Text"/>
    <w:basedOn w:val="Normal"/>
    <w:link w:val="BalloonTextChar"/>
    <w:uiPriority w:val="99"/>
    <w:semiHidden/>
    <w:unhideWhenUsed/>
    <w:rsid w:val="00204C28"/>
    <w:rPr>
      <w:rFonts w:ascii="Tahoma" w:hAnsi="Tahoma" w:cs="Tahoma"/>
      <w:sz w:val="16"/>
      <w:szCs w:val="16"/>
    </w:rPr>
  </w:style>
  <w:style w:type="character" w:customStyle="1" w:styleId="BalloonTextChar">
    <w:name w:val="Balloon Text Char"/>
    <w:basedOn w:val="DefaultParagraphFont"/>
    <w:link w:val="BalloonText"/>
    <w:uiPriority w:val="99"/>
    <w:semiHidden/>
    <w:rsid w:val="00204C28"/>
    <w:rPr>
      <w:rFonts w:ascii="Tahoma" w:hAnsi="Tahoma" w:cs="Tahoma"/>
      <w:sz w:val="16"/>
      <w:szCs w:val="16"/>
      <w:lang w:val="en-CA"/>
    </w:rPr>
  </w:style>
  <w:style w:type="paragraph" w:styleId="ListParagraph">
    <w:name w:val="List Paragraph"/>
    <w:basedOn w:val="Normal"/>
    <w:uiPriority w:val="34"/>
    <w:qFormat/>
    <w:rsid w:val="00721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C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both"/>
      <w:outlineLvl w:val="2"/>
    </w:pPr>
    <w:rPr>
      <w:b/>
      <w:sz w:val="28"/>
    </w:rPr>
  </w:style>
  <w:style w:type="paragraph" w:styleId="Heading4">
    <w:name w:val="heading 4"/>
    <w:basedOn w:val="Normal"/>
    <w:next w:val="Normal"/>
    <w:qFormat/>
    <w:pPr>
      <w:keepNext/>
      <w:jc w:val="both"/>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rFonts w:ascii="Times New Roman" w:hAnsi="Times New Roman"/>
      <w:sz w:val="20"/>
      <w:lang w:val="en-US"/>
    </w:rPr>
  </w:style>
  <w:style w:type="character" w:styleId="Hyperlink">
    <w:name w:val="Hyperlink"/>
    <w:basedOn w:val="DefaultParagraphFont"/>
    <w:semiHidden/>
    <w:rPr>
      <w:color w:val="0000FF"/>
      <w:u w:val="single"/>
    </w:rPr>
  </w:style>
  <w:style w:type="paragraph" w:styleId="BodyText2">
    <w:name w:val="Body Text 2"/>
    <w:basedOn w:val="Normal"/>
    <w:semiHidden/>
    <w:rPr>
      <w:color w:val="000000"/>
      <w:sz w:val="20"/>
    </w:rPr>
  </w:style>
  <w:style w:type="paragraph" w:styleId="BodyText3">
    <w:name w:val="Body Text 3"/>
    <w:basedOn w:val="Normal"/>
    <w:semiHidden/>
    <w:rPr>
      <w:b/>
      <w:bCs/>
      <w:sz w:val="20"/>
    </w:rPr>
  </w:style>
  <w:style w:type="paragraph" w:styleId="BalloonText">
    <w:name w:val="Balloon Text"/>
    <w:basedOn w:val="Normal"/>
    <w:link w:val="BalloonTextChar"/>
    <w:uiPriority w:val="99"/>
    <w:semiHidden/>
    <w:unhideWhenUsed/>
    <w:rsid w:val="00204C28"/>
    <w:rPr>
      <w:rFonts w:ascii="Tahoma" w:hAnsi="Tahoma" w:cs="Tahoma"/>
      <w:sz w:val="16"/>
      <w:szCs w:val="16"/>
    </w:rPr>
  </w:style>
  <w:style w:type="character" w:customStyle="1" w:styleId="BalloonTextChar">
    <w:name w:val="Balloon Text Char"/>
    <w:basedOn w:val="DefaultParagraphFont"/>
    <w:link w:val="BalloonText"/>
    <w:uiPriority w:val="99"/>
    <w:semiHidden/>
    <w:rsid w:val="00204C28"/>
    <w:rPr>
      <w:rFonts w:ascii="Tahoma" w:hAnsi="Tahoma" w:cs="Tahoma"/>
      <w:sz w:val="16"/>
      <w:szCs w:val="16"/>
      <w:lang w:val="en-CA"/>
    </w:rPr>
  </w:style>
  <w:style w:type="paragraph" w:styleId="ListParagraph">
    <w:name w:val="List Paragraph"/>
    <w:basedOn w:val="Normal"/>
    <w:uiPriority w:val="34"/>
    <w:qFormat/>
    <w:rsid w:val="00721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Versatile</vt:lpstr>
    </vt:vector>
  </TitlesOfParts>
  <Company>Buhler Industries</Company>
  <LinksUpToDate>false</LinksUpToDate>
  <CharactersWithSpaces>2314</CharactersWithSpaces>
  <SharedDoc>false</SharedDoc>
  <HLinks>
    <vt:vector size="6" baseType="variant">
      <vt:variant>
        <vt:i4>4390976</vt:i4>
      </vt:variant>
      <vt:variant>
        <vt:i4>0</vt:i4>
      </vt:variant>
      <vt:variant>
        <vt:i4>0</vt:i4>
      </vt:variant>
      <vt:variant>
        <vt:i4>5</vt:i4>
      </vt:variant>
      <vt:variant>
        <vt:lpwstr>http://www.buhlerindustries.com/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Versatile</dc:title>
  <dc:creator>Todd Trueman</dc:creator>
  <cp:lastModifiedBy>Buhler User</cp:lastModifiedBy>
  <cp:revision>13</cp:revision>
  <cp:lastPrinted>2008-06-17T20:10:00Z</cp:lastPrinted>
  <dcterms:created xsi:type="dcterms:W3CDTF">2017-10-13T15:59:00Z</dcterms:created>
  <dcterms:modified xsi:type="dcterms:W3CDTF">2017-10-19T18:29:00Z</dcterms:modified>
</cp:coreProperties>
</file>